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CA" w:rsidRPr="000F676E" w:rsidRDefault="005357DA">
      <w:pPr>
        <w:rPr>
          <w:sz w:val="28"/>
          <w:szCs w:val="28"/>
        </w:rPr>
      </w:pPr>
      <w:r w:rsidRPr="000F676E">
        <w:rPr>
          <w:sz w:val="28"/>
          <w:szCs w:val="28"/>
        </w:rPr>
        <w:t xml:space="preserve">Szervezet megnevezése: </w:t>
      </w:r>
      <w:r w:rsidRPr="000F676E">
        <w:rPr>
          <w:sz w:val="28"/>
          <w:szCs w:val="28"/>
        </w:rPr>
        <w:tab/>
      </w:r>
      <w:r w:rsidRPr="000F676E">
        <w:rPr>
          <w:sz w:val="28"/>
          <w:szCs w:val="28"/>
        </w:rPr>
        <w:tab/>
        <w:t>Matyó Népművészeti Egyesület</w:t>
      </w:r>
    </w:p>
    <w:p w:rsidR="00D018CA" w:rsidRPr="000F676E" w:rsidRDefault="005357DA">
      <w:pPr>
        <w:rPr>
          <w:sz w:val="28"/>
          <w:szCs w:val="28"/>
        </w:rPr>
      </w:pPr>
      <w:r w:rsidRPr="000F676E">
        <w:rPr>
          <w:sz w:val="28"/>
          <w:szCs w:val="28"/>
        </w:rPr>
        <w:t>Címe:</w:t>
      </w:r>
      <w:r w:rsidRPr="000F676E">
        <w:rPr>
          <w:sz w:val="28"/>
          <w:szCs w:val="28"/>
        </w:rPr>
        <w:tab/>
      </w:r>
      <w:r w:rsidRPr="000F676E">
        <w:rPr>
          <w:sz w:val="28"/>
          <w:szCs w:val="28"/>
        </w:rPr>
        <w:tab/>
      </w:r>
      <w:r w:rsidRPr="000F676E">
        <w:rPr>
          <w:sz w:val="28"/>
          <w:szCs w:val="28"/>
        </w:rPr>
        <w:tab/>
      </w:r>
      <w:r w:rsidRPr="000F676E">
        <w:rPr>
          <w:sz w:val="28"/>
          <w:szCs w:val="28"/>
        </w:rPr>
        <w:tab/>
      </w:r>
      <w:r w:rsidRPr="000F676E">
        <w:rPr>
          <w:sz w:val="28"/>
          <w:szCs w:val="28"/>
        </w:rPr>
        <w:tab/>
        <w:t xml:space="preserve">3400 Mezőkövesd, </w:t>
      </w:r>
      <w:proofErr w:type="spellStart"/>
      <w:r w:rsidRPr="000F676E">
        <w:rPr>
          <w:sz w:val="28"/>
          <w:szCs w:val="28"/>
        </w:rPr>
        <w:t>Kisjankó</w:t>
      </w:r>
      <w:proofErr w:type="spellEnd"/>
      <w:r w:rsidRPr="000F676E">
        <w:rPr>
          <w:sz w:val="28"/>
          <w:szCs w:val="28"/>
        </w:rPr>
        <w:t xml:space="preserve"> Bori u. 5.</w:t>
      </w:r>
    </w:p>
    <w:p w:rsidR="00D018CA" w:rsidRPr="000F676E" w:rsidRDefault="005357DA">
      <w:pPr>
        <w:rPr>
          <w:sz w:val="28"/>
          <w:szCs w:val="28"/>
        </w:rPr>
      </w:pPr>
      <w:r w:rsidRPr="000F676E">
        <w:rPr>
          <w:sz w:val="28"/>
          <w:szCs w:val="28"/>
        </w:rPr>
        <w:t>Adószáma:</w:t>
      </w:r>
      <w:r w:rsidRPr="000F676E">
        <w:rPr>
          <w:sz w:val="28"/>
          <w:szCs w:val="28"/>
        </w:rPr>
        <w:tab/>
      </w:r>
      <w:r w:rsidRPr="000F676E">
        <w:rPr>
          <w:sz w:val="28"/>
          <w:szCs w:val="28"/>
        </w:rPr>
        <w:tab/>
      </w:r>
      <w:r w:rsidRPr="000F676E">
        <w:rPr>
          <w:sz w:val="28"/>
          <w:szCs w:val="28"/>
        </w:rPr>
        <w:tab/>
      </w:r>
      <w:r w:rsidRPr="000F676E">
        <w:rPr>
          <w:sz w:val="28"/>
          <w:szCs w:val="28"/>
        </w:rPr>
        <w:tab/>
        <w:t>19066125-1-05</w:t>
      </w:r>
    </w:p>
    <w:p w:rsidR="00D018CA" w:rsidRPr="000F676E" w:rsidRDefault="005357DA">
      <w:pPr>
        <w:rPr>
          <w:sz w:val="28"/>
          <w:szCs w:val="28"/>
        </w:rPr>
      </w:pPr>
      <w:r w:rsidRPr="000F676E">
        <w:rPr>
          <w:sz w:val="28"/>
          <w:szCs w:val="28"/>
        </w:rPr>
        <w:t>Nyilvántartási száma:</w:t>
      </w:r>
      <w:r w:rsidRPr="000F676E">
        <w:rPr>
          <w:sz w:val="28"/>
          <w:szCs w:val="28"/>
        </w:rPr>
        <w:tab/>
      </w:r>
      <w:r w:rsidRPr="000F676E">
        <w:rPr>
          <w:sz w:val="28"/>
          <w:szCs w:val="28"/>
        </w:rPr>
        <w:tab/>
        <w:t>05-02-0000958</w:t>
      </w: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Pr="000F676E" w:rsidRDefault="000F676E" w:rsidP="00764935">
      <w:pPr>
        <w:jc w:val="center"/>
        <w:rPr>
          <w:sz w:val="36"/>
          <w:szCs w:val="36"/>
        </w:rPr>
      </w:pPr>
      <w:r w:rsidRPr="000F676E">
        <w:rPr>
          <w:sz w:val="36"/>
          <w:szCs w:val="36"/>
        </w:rPr>
        <w:t>PK 342-02</w:t>
      </w:r>
    </w:p>
    <w:p w:rsidR="00D018CA" w:rsidRDefault="00D018CA">
      <w:pPr>
        <w:rPr>
          <w:sz w:val="32"/>
          <w:szCs w:val="32"/>
        </w:rPr>
      </w:pPr>
    </w:p>
    <w:p w:rsidR="00D018CA" w:rsidRDefault="005357DA">
      <w:pPr>
        <w:jc w:val="center"/>
        <w:rPr>
          <w:sz w:val="32"/>
          <w:szCs w:val="32"/>
        </w:rPr>
      </w:pPr>
      <w:r>
        <w:rPr>
          <w:b/>
          <w:bCs/>
          <w:sz w:val="36"/>
          <w:szCs w:val="36"/>
        </w:rPr>
        <w:t xml:space="preserve">Szöveges </w:t>
      </w:r>
      <w:r w:rsidR="000F676E">
        <w:rPr>
          <w:b/>
          <w:bCs/>
          <w:sz w:val="36"/>
          <w:szCs w:val="36"/>
        </w:rPr>
        <w:t>beszámoló</w:t>
      </w:r>
      <w:r>
        <w:rPr>
          <w:b/>
          <w:bCs/>
          <w:sz w:val="36"/>
          <w:szCs w:val="36"/>
        </w:rPr>
        <w:t xml:space="preserve"> a 201</w:t>
      </w:r>
      <w:r w:rsidR="00B97C68">
        <w:rPr>
          <w:b/>
          <w:bCs/>
          <w:sz w:val="36"/>
          <w:szCs w:val="36"/>
        </w:rPr>
        <w:t>7</w:t>
      </w:r>
      <w:r>
        <w:rPr>
          <w:b/>
          <w:bCs/>
          <w:sz w:val="36"/>
          <w:szCs w:val="36"/>
        </w:rPr>
        <w:t>. évi egyszerűsített beszámolóhoz</w:t>
      </w:r>
      <w:r>
        <w:rPr>
          <w:sz w:val="32"/>
          <w:szCs w:val="32"/>
        </w:rPr>
        <w:t xml:space="preserve"> </w:t>
      </w: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Pr="000F676E" w:rsidRDefault="00D018CA">
      <w:pPr>
        <w:rPr>
          <w:sz w:val="28"/>
          <w:szCs w:val="28"/>
        </w:rPr>
      </w:pPr>
    </w:p>
    <w:p w:rsidR="00D018CA" w:rsidRPr="000F676E" w:rsidRDefault="00D018CA">
      <w:pPr>
        <w:rPr>
          <w:sz w:val="28"/>
          <w:szCs w:val="28"/>
        </w:rPr>
      </w:pPr>
    </w:p>
    <w:p w:rsidR="00D018CA" w:rsidRPr="000F676E" w:rsidRDefault="00D018CA">
      <w:pPr>
        <w:rPr>
          <w:sz w:val="28"/>
          <w:szCs w:val="28"/>
        </w:rPr>
      </w:pPr>
    </w:p>
    <w:p w:rsidR="00D018CA" w:rsidRPr="000F676E" w:rsidRDefault="00D018CA">
      <w:pPr>
        <w:rPr>
          <w:sz w:val="28"/>
          <w:szCs w:val="28"/>
        </w:rPr>
      </w:pPr>
    </w:p>
    <w:p w:rsidR="00D018CA" w:rsidRPr="000F676E" w:rsidRDefault="00D018CA">
      <w:pPr>
        <w:rPr>
          <w:sz w:val="28"/>
          <w:szCs w:val="28"/>
        </w:rPr>
      </w:pPr>
    </w:p>
    <w:p w:rsidR="00D018CA" w:rsidRPr="000F676E" w:rsidRDefault="000F676E">
      <w:pPr>
        <w:rPr>
          <w:sz w:val="28"/>
          <w:szCs w:val="28"/>
        </w:rPr>
      </w:pPr>
      <w:r w:rsidRPr="000F676E">
        <w:rPr>
          <w:sz w:val="28"/>
          <w:szCs w:val="28"/>
        </w:rPr>
        <w:t xml:space="preserve">Kelt: </w:t>
      </w:r>
      <w:r w:rsidR="005357DA" w:rsidRPr="000F676E">
        <w:rPr>
          <w:sz w:val="28"/>
          <w:szCs w:val="28"/>
        </w:rPr>
        <w:t>Mezőkövesd, 201</w:t>
      </w:r>
      <w:r w:rsidR="00B97C68" w:rsidRPr="000F676E">
        <w:rPr>
          <w:sz w:val="28"/>
          <w:szCs w:val="28"/>
        </w:rPr>
        <w:t>8</w:t>
      </w:r>
      <w:r w:rsidR="005357DA" w:rsidRPr="000F676E">
        <w:rPr>
          <w:sz w:val="28"/>
          <w:szCs w:val="28"/>
        </w:rPr>
        <w:t>. május 1</w:t>
      </w:r>
      <w:r w:rsidR="00B97C68" w:rsidRPr="000F676E">
        <w:rPr>
          <w:sz w:val="28"/>
          <w:szCs w:val="28"/>
        </w:rPr>
        <w:t>1</w:t>
      </w:r>
      <w:r w:rsidR="005357DA" w:rsidRPr="000F676E">
        <w:rPr>
          <w:sz w:val="28"/>
          <w:szCs w:val="28"/>
        </w:rPr>
        <w:t>.</w:t>
      </w: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Default="00D018CA">
      <w:pPr>
        <w:rPr>
          <w:sz w:val="32"/>
          <w:szCs w:val="32"/>
        </w:rPr>
      </w:pPr>
    </w:p>
    <w:p w:rsidR="00D018CA" w:rsidRPr="000F676E" w:rsidRDefault="005357DA">
      <w:pPr>
        <w:jc w:val="right"/>
        <w:rPr>
          <w:sz w:val="28"/>
          <w:szCs w:val="28"/>
        </w:rPr>
      </w:pPr>
      <w:r w:rsidRPr="000F676E">
        <w:rPr>
          <w:sz w:val="28"/>
          <w:szCs w:val="28"/>
        </w:rPr>
        <w:t>….……………………………..</w:t>
      </w:r>
    </w:p>
    <w:p w:rsidR="000F676E" w:rsidRDefault="005357DA">
      <w:pPr>
        <w:jc w:val="right"/>
        <w:rPr>
          <w:sz w:val="28"/>
          <w:szCs w:val="28"/>
        </w:rPr>
      </w:pPr>
      <w:r w:rsidRPr="000F676E">
        <w:rPr>
          <w:sz w:val="28"/>
          <w:szCs w:val="28"/>
        </w:rPr>
        <w:t>Berecz Lászlóné elnök</w:t>
      </w:r>
    </w:p>
    <w:p w:rsidR="00D018CA" w:rsidRPr="000F676E" w:rsidRDefault="005357DA">
      <w:pPr>
        <w:jc w:val="right"/>
        <w:rPr>
          <w:sz w:val="28"/>
          <w:szCs w:val="28"/>
        </w:rPr>
      </w:pPr>
      <w:bookmarkStart w:id="0" w:name="_GoBack"/>
      <w:bookmarkEnd w:id="0"/>
      <w:r w:rsidRPr="000F676E">
        <w:rPr>
          <w:sz w:val="28"/>
          <w:szCs w:val="28"/>
        </w:rPr>
        <w:t xml:space="preserve"> </w:t>
      </w:r>
    </w:p>
    <w:p w:rsidR="00D018CA" w:rsidRDefault="00D018CA">
      <w:pPr>
        <w:rPr>
          <w:sz w:val="36"/>
          <w:szCs w:val="36"/>
        </w:rPr>
      </w:pPr>
    </w:p>
    <w:p w:rsidR="00D018CA" w:rsidRPr="005357DA" w:rsidRDefault="005357DA" w:rsidP="00B97C68">
      <w:pPr>
        <w:pStyle w:val="Listaszerbekezds"/>
        <w:numPr>
          <w:ilvl w:val="0"/>
          <w:numId w:val="1"/>
        </w:numPr>
        <w:rPr>
          <w:rFonts w:asciiTheme="minorHAnsi" w:hAnsiTheme="minorHAnsi"/>
          <w:szCs w:val="24"/>
        </w:rPr>
      </w:pPr>
      <w:r w:rsidRPr="005357DA">
        <w:rPr>
          <w:rFonts w:asciiTheme="minorHAnsi" w:hAnsiTheme="minorHAnsi"/>
          <w:b/>
          <w:bCs/>
          <w:szCs w:val="24"/>
          <w:u w:val="single"/>
        </w:rPr>
        <w:lastRenderedPageBreak/>
        <w:t>Általános kiegészítések</w:t>
      </w:r>
      <w:r w:rsidRPr="005357DA">
        <w:rPr>
          <w:rFonts w:asciiTheme="minorHAnsi" w:hAnsiTheme="minorHAnsi"/>
          <w:b/>
          <w:bCs/>
          <w:szCs w:val="24"/>
        </w:rPr>
        <w:t xml:space="preserve"> </w:t>
      </w:r>
    </w:p>
    <w:p w:rsidR="00D018CA" w:rsidRPr="005357DA" w:rsidRDefault="00D018CA">
      <w:pPr>
        <w:rPr>
          <w:rFonts w:asciiTheme="minorHAnsi" w:hAnsiTheme="minorHAnsi"/>
        </w:rPr>
      </w:pPr>
    </w:p>
    <w:p w:rsidR="00D018CA" w:rsidRPr="005357DA" w:rsidRDefault="005357DA">
      <w:pPr>
        <w:jc w:val="both"/>
        <w:rPr>
          <w:rFonts w:asciiTheme="minorHAnsi" w:hAnsiTheme="minorHAnsi"/>
        </w:rPr>
      </w:pPr>
      <w:r w:rsidRPr="005357DA">
        <w:rPr>
          <w:rFonts w:asciiTheme="minorHAnsi" w:hAnsiTheme="minorHAnsi"/>
        </w:rPr>
        <w:t xml:space="preserve">A Szöveges beszámoló melléklet a Matyó Népművészeti Egyesület 2017.01.01.-től 2017.12.31-ig terjedő időszak tevékenységéről készült. Jogszabályi háttérként a beszámoló, ezen belül a kiegészítő melléklet összeállításában a többször módosított 2000. évi C számú Törvény a számvitelről, az érvényben lévő adótörvények, valamint a 2011. évi CLXXV. törvény (Civil tv.) szolgáltak. </w:t>
      </w:r>
    </w:p>
    <w:p w:rsidR="00D018CA" w:rsidRPr="005357DA" w:rsidRDefault="00D018CA">
      <w:pPr>
        <w:jc w:val="both"/>
        <w:rPr>
          <w:rFonts w:asciiTheme="minorHAnsi" w:hAnsiTheme="minorHAnsi"/>
        </w:rPr>
      </w:pPr>
    </w:p>
    <w:p w:rsidR="005357DA" w:rsidRDefault="005357DA">
      <w:pPr>
        <w:jc w:val="both"/>
        <w:rPr>
          <w:rFonts w:asciiTheme="minorHAnsi" w:hAnsiTheme="minorHAnsi"/>
        </w:rPr>
      </w:pPr>
      <w:r w:rsidRPr="005357DA">
        <w:rPr>
          <w:rFonts w:asciiTheme="minorHAnsi" w:hAnsiTheme="minorHAnsi"/>
        </w:rPr>
        <w:t xml:space="preserve">A beszámolót és kiegészítő mellékletet összeállította: </w:t>
      </w:r>
    </w:p>
    <w:p w:rsidR="00D018CA" w:rsidRPr="005357DA" w:rsidRDefault="005357DA" w:rsidP="005357DA">
      <w:pPr>
        <w:ind w:firstLine="709"/>
        <w:jc w:val="both"/>
        <w:rPr>
          <w:rFonts w:asciiTheme="minorHAnsi" w:hAnsiTheme="minorHAnsi"/>
        </w:rPr>
      </w:pPr>
      <w:proofErr w:type="spellStart"/>
      <w:r w:rsidRPr="005357DA">
        <w:rPr>
          <w:rFonts w:asciiTheme="minorHAnsi" w:hAnsiTheme="minorHAnsi"/>
        </w:rPr>
        <w:t>Moroncsikné</w:t>
      </w:r>
      <w:proofErr w:type="spellEnd"/>
      <w:r w:rsidRPr="005357DA">
        <w:rPr>
          <w:rFonts w:asciiTheme="minorHAnsi" w:hAnsiTheme="minorHAnsi"/>
        </w:rPr>
        <w:t xml:space="preserve"> Panyi Mária mérlegképes könyvelő. </w:t>
      </w:r>
    </w:p>
    <w:p w:rsidR="00D018CA" w:rsidRPr="005357DA" w:rsidRDefault="005357DA" w:rsidP="00764935">
      <w:pPr>
        <w:ind w:firstLine="709"/>
        <w:jc w:val="both"/>
        <w:rPr>
          <w:rFonts w:asciiTheme="minorHAnsi" w:hAnsiTheme="minorHAnsi"/>
        </w:rPr>
      </w:pPr>
      <w:r w:rsidRPr="00764935">
        <w:rPr>
          <w:rFonts w:asciiTheme="minorHAnsi" w:hAnsiTheme="minorHAnsi"/>
        </w:rPr>
        <w:t xml:space="preserve">Regisztrációs száma: </w:t>
      </w:r>
      <w:r w:rsidR="00764935" w:rsidRPr="00764935">
        <w:rPr>
          <w:rFonts w:ascii="Arial" w:hAnsi="Arial" w:cs="Arial"/>
          <w:color w:val="222222"/>
          <w:sz w:val="19"/>
          <w:szCs w:val="19"/>
          <w:shd w:val="clear" w:color="auto" w:fill="FFFFFF"/>
        </w:rPr>
        <w:t>119772</w:t>
      </w:r>
    </w:p>
    <w:p w:rsidR="00D018CA" w:rsidRPr="005357DA" w:rsidRDefault="005357DA">
      <w:pPr>
        <w:jc w:val="both"/>
        <w:rPr>
          <w:rFonts w:asciiTheme="minorHAnsi" w:hAnsiTheme="minorHAnsi"/>
        </w:rPr>
      </w:pPr>
      <w:r w:rsidRPr="005357DA">
        <w:rPr>
          <w:rFonts w:asciiTheme="minorHAnsi" w:hAnsiTheme="minorHAnsi"/>
        </w:rPr>
        <w:t xml:space="preserve">A könyvvizsgálatot végző személy neve: Könyvvizsgálatra nem kötelezett </w:t>
      </w:r>
    </w:p>
    <w:p w:rsidR="00D018CA" w:rsidRPr="005357DA" w:rsidRDefault="00D018CA">
      <w:pPr>
        <w:jc w:val="both"/>
        <w:rPr>
          <w:rFonts w:asciiTheme="minorHAnsi" w:hAnsiTheme="minorHAnsi"/>
        </w:rPr>
      </w:pPr>
    </w:p>
    <w:p w:rsidR="00D018CA" w:rsidRPr="005357DA" w:rsidRDefault="005357DA" w:rsidP="00B97C68">
      <w:pPr>
        <w:pStyle w:val="Listaszerbekezds"/>
        <w:numPr>
          <w:ilvl w:val="0"/>
          <w:numId w:val="1"/>
        </w:numPr>
        <w:jc w:val="both"/>
        <w:rPr>
          <w:rFonts w:asciiTheme="minorHAnsi" w:hAnsiTheme="minorHAnsi"/>
          <w:b/>
          <w:bCs/>
          <w:szCs w:val="24"/>
          <w:u w:val="single"/>
        </w:rPr>
      </w:pPr>
      <w:r w:rsidRPr="005357DA">
        <w:rPr>
          <w:rFonts w:asciiTheme="minorHAnsi" w:hAnsiTheme="minorHAnsi"/>
          <w:b/>
          <w:bCs/>
          <w:szCs w:val="24"/>
          <w:u w:val="single"/>
        </w:rPr>
        <w:t xml:space="preserve"> Az egyesület adatai és tevékenységi körének bemutatása</w:t>
      </w:r>
    </w:p>
    <w:p w:rsidR="00D018CA" w:rsidRPr="005357DA" w:rsidRDefault="00D018CA">
      <w:pPr>
        <w:jc w:val="both"/>
        <w:rPr>
          <w:rFonts w:asciiTheme="minorHAnsi" w:hAnsiTheme="minorHAnsi"/>
          <w:u w:val="single"/>
        </w:rPr>
      </w:pPr>
    </w:p>
    <w:p w:rsidR="00D018CA" w:rsidRPr="005357DA" w:rsidRDefault="005357DA">
      <w:pPr>
        <w:jc w:val="both"/>
        <w:rPr>
          <w:rFonts w:asciiTheme="minorHAnsi" w:hAnsiTheme="minorHAnsi"/>
        </w:rPr>
      </w:pPr>
      <w:r w:rsidRPr="005357DA">
        <w:rPr>
          <w:rFonts w:asciiTheme="minorHAnsi" w:hAnsiTheme="minorHAnsi"/>
        </w:rPr>
        <w:t>Alakuló közgyűlés:</w:t>
      </w:r>
      <w:r w:rsidRPr="005357DA">
        <w:rPr>
          <w:rFonts w:asciiTheme="minorHAnsi" w:hAnsiTheme="minorHAnsi"/>
        </w:rPr>
        <w:tab/>
      </w:r>
      <w:r w:rsidRPr="005357DA">
        <w:rPr>
          <w:rFonts w:asciiTheme="minorHAnsi" w:hAnsiTheme="minorHAnsi"/>
        </w:rPr>
        <w:tab/>
      </w:r>
      <w:r w:rsidRPr="005357DA">
        <w:rPr>
          <w:rFonts w:asciiTheme="minorHAnsi" w:hAnsiTheme="minorHAnsi"/>
        </w:rPr>
        <w:tab/>
        <w:t>1991. február 15.</w:t>
      </w:r>
    </w:p>
    <w:p w:rsidR="00D018CA" w:rsidRPr="005357DA" w:rsidRDefault="005357DA">
      <w:pPr>
        <w:jc w:val="both"/>
        <w:rPr>
          <w:rFonts w:asciiTheme="minorHAnsi" w:hAnsiTheme="minorHAnsi"/>
        </w:rPr>
      </w:pPr>
      <w:r w:rsidRPr="005357DA">
        <w:rPr>
          <w:rFonts w:asciiTheme="minorHAnsi" w:hAnsiTheme="minorHAnsi"/>
        </w:rPr>
        <w:t xml:space="preserve">Bírósági bejegyzés kelte, száma: </w:t>
      </w:r>
      <w:r>
        <w:rPr>
          <w:rFonts w:asciiTheme="minorHAnsi" w:hAnsiTheme="minorHAnsi"/>
        </w:rPr>
        <w:tab/>
      </w:r>
      <w:r w:rsidRPr="005357DA">
        <w:rPr>
          <w:rFonts w:asciiTheme="minorHAnsi" w:hAnsiTheme="minorHAnsi"/>
        </w:rPr>
        <w:t>1991.04.12. Miskolci Törvényszék Pk.60958/1991/4</w:t>
      </w:r>
    </w:p>
    <w:p w:rsidR="00D018CA" w:rsidRDefault="005357DA">
      <w:pPr>
        <w:jc w:val="both"/>
        <w:rPr>
          <w:rFonts w:asciiTheme="minorHAnsi" w:hAnsiTheme="minorHAnsi"/>
        </w:rPr>
      </w:pPr>
      <w:r w:rsidRPr="005357DA">
        <w:rPr>
          <w:rFonts w:asciiTheme="minorHAnsi" w:hAnsiTheme="minorHAnsi"/>
        </w:rPr>
        <w:t>Közhasznú jogállása:</w:t>
      </w:r>
      <w:r w:rsidRPr="005357DA">
        <w:rPr>
          <w:rFonts w:asciiTheme="minorHAnsi" w:hAnsiTheme="minorHAnsi"/>
        </w:rPr>
        <w:tab/>
      </w:r>
      <w:r w:rsidRPr="005357DA">
        <w:rPr>
          <w:rFonts w:asciiTheme="minorHAnsi" w:hAnsiTheme="minorHAnsi"/>
        </w:rPr>
        <w:tab/>
      </w:r>
      <w:r w:rsidRPr="005357DA">
        <w:rPr>
          <w:rFonts w:asciiTheme="minorHAnsi" w:hAnsiTheme="minorHAnsi"/>
        </w:rPr>
        <w:tab/>
        <w:t>közhasznú</w:t>
      </w:r>
    </w:p>
    <w:p w:rsidR="005357DA" w:rsidRPr="005357DA" w:rsidRDefault="005357DA">
      <w:pPr>
        <w:jc w:val="both"/>
        <w:rPr>
          <w:rFonts w:asciiTheme="minorHAnsi" w:hAnsiTheme="minorHAnsi"/>
        </w:rPr>
      </w:pPr>
    </w:p>
    <w:p w:rsidR="00D018CA" w:rsidRPr="005357DA" w:rsidRDefault="00D018CA">
      <w:pPr>
        <w:jc w:val="both"/>
        <w:rPr>
          <w:rFonts w:asciiTheme="minorHAnsi" w:hAnsiTheme="minorHAnsi"/>
        </w:rPr>
      </w:pPr>
    </w:p>
    <w:p w:rsidR="00D018CA" w:rsidRPr="005357DA" w:rsidRDefault="005357DA">
      <w:pPr>
        <w:jc w:val="both"/>
        <w:rPr>
          <w:rFonts w:asciiTheme="minorHAnsi" w:hAnsiTheme="minorHAnsi"/>
        </w:rPr>
      </w:pPr>
      <w:r w:rsidRPr="005357DA">
        <w:rPr>
          <w:rFonts w:asciiTheme="minorHAnsi" w:hAnsiTheme="minorHAnsi"/>
        </w:rPr>
        <w:t>A Matyó Népművészeti Egyesület az alapszabálya értelmében a magyar népi tárgykultúra és folklór értékeire épített szakmai és esztétikai szempontból egyaránt hiteles kézműves, népművészeti, népi iparművészeti tevékenységet végez. Legfontosabb feladata a magyar – ezen belül különösképpen a matyó - örökség hagyományos értékeinek tovább</w:t>
      </w:r>
      <w:r w:rsidR="00B97C68" w:rsidRPr="005357DA">
        <w:rPr>
          <w:rFonts w:asciiTheme="minorHAnsi" w:hAnsiTheme="minorHAnsi"/>
        </w:rPr>
        <w:t xml:space="preserve"> </w:t>
      </w:r>
      <w:r w:rsidRPr="005357DA">
        <w:rPr>
          <w:rFonts w:asciiTheme="minorHAnsi" w:hAnsiTheme="minorHAnsi"/>
        </w:rPr>
        <w:t>éltetése</w:t>
      </w:r>
      <w:r w:rsidR="00B97C68" w:rsidRPr="005357DA">
        <w:rPr>
          <w:rFonts w:asciiTheme="minorHAnsi" w:hAnsiTheme="minorHAnsi"/>
        </w:rPr>
        <w:t>.</w:t>
      </w:r>
      <w:r w:rsidRPr="005357DA">
        <w:rPr>
          <w:rFonts w:asciiTheme="minorHAnsi" w:hAnsiTheme="minorHAnsi"/>
        </w:rPr>
        <w:t xml:space="preserve"> </w:t>
      </w:r>
    </w:p>
    <w:p w:rsidR="00D018CA" w:rsidRPr="005357DA" w:rsidRDefault="005357DA">
      <w:pPr>
        <w:jc w:val="both"/>
        <w:rPr>
          <w:rFonts w:asciiTheme="minorHAnsi" w:hAnsiTheme="minorHAnsi"/>
          <w:color w:val="000000"/>
        </w:rPr>
      </w:pPr>
      <w:r w:rsidRPr="005357DA">
        <w:rPr>
          <w:rFonts w:asciiTheme="minorHAnsi" w:hAnsiTheme="minorHAnsi"/>
        </w:rPr>
        <w:t xml:space="preserve">Az egyesületet a </w:t>
      </w:r>
      <w:r w:rsidRPr="005357DA">
        <w:rPr>
          <w:rFonts w:asciiTheme="minorHAnsi" w:hAnsiTheme="minorHAnsi"/>
          <w:color w:val="000000"/>
        </w:rPr>
        <w:t xml:space="preserve">dél-borsodi régióban az egyik legjelentősebb kulturális szervezetként tartják számon. Tevékenységének hatása - rendezvények, bemutatók, vendégszereplések által az ország </w:t>
      </w:r>
      <w:r>
        <w:rPr>
          <w:rFonts w:asciiTheme="minorHAnsi" w:hAnsiTheme="minorHAnsi"/>
          <w:color w:val="000000"/>
        </w:rPr>
        <w:t>h</w:t>
      </w:r>
      <w:r w:rsidRPr="005357DA">
        <w:rPr>
          <w:rFonts w:asciiTheme="minorHAnsi" w:hAnsiTheme="minorHAnsi"/>
          <w:color w:val="000000"/>
        </w:rPr>
        <w:t>atárain</w:t>
      </w:r>
      <w:r>
        <w:rPr>
          <w:rFonts w:asciiTheme="minorHAnsi" w:hAnsiTheme="minorHAnsi"/>
          <w:color w:val="000000"/>
        </w:rPr>
        <w:t xml:space="preserve"> </w:t>
      </w:r>
      <w:r w:rsidRPr="005357DA">
        <w:rPr>
          <w:rFonts w:asciiTheme="minorHAnsi" w:hAnsiTheme="minorHAnsi"/>
          <w:color w:val="000000"/>
        </w:rPr>
        <w:t>kívül is érezhető.</w:t>
      </w:r>
      <w:r>
        <w:rPr>
          <w:rFonts w:asciiTheme="minorHAnsi" w:hAnsiTheme="minorHAnsi"/>
          <w:color w:val="000000"/>
        </w:rPr>
        <w:t xml:space="preserve">       </w:t>
      </w:r>
      <w:r w:rsidRPr="005357DA">
        <w:rPr>
          <w:rFonts w:asciiTheme="minorHAnsi" w:hAnsiTheme="minorHAnsi"/>
          <w:color w:val="000000"/>
        </w:rPr>
        <w:br/>
      </w:r>
      <w:r w:rsidR="00B97C68" w:rsidRPr="005357DA">
        <w:rPr>
          <w:rFonts w:asciiTheme="minorHAnsi" w:hAnsiTheme="minorHAnsi"/>
          <w:color w:val="000000"/>
        </w:rPr>
        <w:t>Mivel a</w:t>
      </w:r>
      <w:r w:rsidRPr="005357DA">
        <w:rPr>
          <w:rFonts w:asciiTheme="minorHAnsi" w:hAnsiTheme="minorHAnsi"/>
          <w:color w:val="000000"/>
        </w:rPr>
        <w:t xml:space="preserve"> több mint 100 tagot számláló egyesület </w:t>
      </w:r>
      <w:r w:rsidR="00B97C68" w:rsidRPr="005357DA">
        <w:rPr>
          <w:rFonts w:asciiTheme="minorHAnsi" w:hAnsiTheme="minorHAnsi"/>
          <w:color w:val="000000"/>
        </w:rPr>
        <w:t>kezdeményezője, koordinátora és jelelő szervezete volt a matyó örökség nemzeti és nemzetközi jegyzékekbe (SZKÖ, UNESCO, Hungarikum) való felvételének, gondosan ügyel a megjelenítés és a képviselet minőségére.</w:t>
      </w:r>
    </w:p>
    <w:p w:rsidR="00B97C68" w:rsidRPr="005357DA" w:rsidRDefault="00B97C68">
      <w:pPr>
        <w:jc w:val="both"/>
        <w:rPr>
          <w:rFonts w:asciiTheme="minorHAnsi" w:hAnsiTheme="minorHAnsi"/>
          <w:color w:val="000000"/>
        </w:rPr>
      </w:pPr>
    </w:p>
    <w:p w:rsidR="00B97C68" w:rsidRPr="005357DA" w:rsidRDefault="00B97C68" w:rsidP="00B97C68">
      <w:pPr>
        <w:pStyle w:val="Listaszerbekezds"/>
        <w:numPr>
          <w:ilvl w:val="0"/>
          <w:numId w:val="1"/>
        </w:numPr>
        <w:jc w:val="both"/>
        <w:rPr>
          <w:rFonts w:asciiTheme="minorHAnsi" w:hAnsiTheme="minorHAnsi"/>
          <w:b/>
          <w:color w:val="000000"/>
          <w:szCs w:val="24"/>
          <w:u w:val="single"/>
        </w:rPr>
      </w:pPr>
      <w:r w:rsidRPr="005357DA">
        <w:rPr>
          <w:rFonts w:asciiTheme="minorHAnsi" w:hAnsiTheme="minorHAnsi"/>
          <w:b/>
          <w:color w:val="000000"/>
          <w:szCs w:val="24"/>
          <w:u w:val="single"/>
        </w:rPr>
        <w:t>A 2017. évben végzett tevékenységek ismertetése</w:t>
      </w:r>
    </w:p>
    <w:p w:rsidR="00B97C68" w:rsidRPr="005357DA" w:rsidRDefault="00B97C68" w:rsidP="00B97C68">
      <w:pPr>
        <w:jc w:val="both"/>
        <w:rPr>
          <w:b/>
          <w:color w:val="000000"/>
          <w:sz w:val="28"/>
          <w:szCs w:val="28"/>
          <w:u w:val="single"/>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A szervezet működési körülményei:</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 xml:space="preserve">A tárgyévben egyesületünk közhasznú szakmai tevékenysége ideális körülmények között zajlott. 2002-ben a Földművelésügyi Minisztérium és a Pénzügyminisztérium pályázati támogatásának köszönhetően kibővített és felújított, saját tulajdonú székhely épületben közösségi terek, irodák, oktató helyiségek, próbatermek, műhelyek és </w:t>
      </w:r>
      <w:proofErr w:type="spellStart"/>
      <w:r w:rsidRPr="005357DA">
        <w:rPr>
          <w:rFonts w:asciiTheme="minorHAnsi" w:eastAsiaTheme="minorHAnsi" w:hAnsiTheme="minorHAnsi" w:cstheme="minorBidi"/>
          <w:lang w:eastAsia="en-US" w:bidi="ar-SA"/>
        </w:rPr>
        <w:t>raktárak</w:t>
      </w:r>
      <w:proofErr w:type="spellEnd"/>
      <w:r w:rsidRPr="005357DA">
        <w:rPr>
          <w:rFonts w:asciiTheme="minorHAnsi" w:eastAsiaTheme="minorHAnsi" w:hAnsiTheme="minorHAnsi" w:cstheme="minorBidi"/>
          <w:lang w:eastAsia="en-US" w:bidi="ar-SA"/>
        </w:rPr>
        <w:t xml:space="preserve"> állnak rendelkezésre. Mezőkövesd város Önkormányzatától </w:t>
      </w:r>
      <w:proofErr w:type="spellStart"/>
      <w:r w:rsidRPr="005357DA">
        <w:rPr>
          <w:rFonts w:asciiTheme="minorHAnsi" w:eastAsiaTheme="minorHAnsi" w:hAnsiTheme="minorHAnsi" w:cstheme="minorBidi"/>
          <w:lang w:eastAsia="en-US" w:bidi="ar-SA"/>
        </w:rPr>
        <w:t>bérelt</w:t>
      </w:r>
      <w:proofErr w:type="spellEnd"/>
      <w:r w:rsidRPr="005357DA">
        <w:rPr>
          <w:rFonts w:asciiTheme="minorHAnsi" w:eastAsiaTheme="minorHAnsi" w:hAnsiTheme="minorHAnsi" w:cstheme="minorBidi"/>
          <w:lang w:eastAsia="en-US" w:bidi="ar-SA"/>
        </w:rPr>
        <w:t xml:space="preserve"> ingatlan, a Táncpajta elsősorban az egyesületi rendezvények és közösségi összejövetelek </w:t>
      </w:r>
      <w:proofErr w:type="spellStart"/>
      <w:r w:rsidRPr="005357DA">
        <w:rPr>
          <w:rFonts w:asciiTheme="minorHAnsi" w:eastAsiaTheme="minorHAnsi" w:hAnsiTheme="minorHAnsi" w:cstheme="minorBidi"/>
          <w:lang w:eastAsia="en-US" w:bidi="ar-SA"/>
        </w:rPr>
        <w:t>színhelyéül</w:t>
      </w:r>
      <w:proofErr w:type="spellEnd"/>
      <w:r w:rsidRPr="005357DA">
        <w:rPr>
          <w:rFonts w:asciiTheme="minorHAnsi" w:eastAsiaTheme="minorHAnsi" w:hAnsiTheme="minorHAnsi" w:cstheme="minorBidi"/>
          <w:lang w:eastAsia="en-US" w:bidi="ar-SA"/>
        </w:rPr>
        <w:t xml:space="preserve"> szolgált. Mindkét épület hamarosan felújításra szorul.</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 xml:space="preserve">A Matyó Múzeum </w:t>
      </w:r>
      <w:proofErr w:type="spellStart"/>
      <w:r w:rsidRPr="005357DA">
        <w:rPr>
          <w:rFonts w:asciiTheme="minorHAnsi" w:eastAsiaTheme="minorHAnsi" w:hAnsiTheme="minorHAnsi" w:cstheme="minorBidi"/>
          <w:lang w:eastAsia="en-US" w:bidi="ar-SA"/>
        </w:rPr>
        <w:t>bérelt</w:t>
      </w:r>
      <w:proofErr w:type="spellEnd"/>
      <w:r w:rsidRPr="005357DA">
        <w:rPr>
          <w:rFonts w:asciiTheme="minorHAnsi" w:eastAsiaTheme="minorHAnsi" w:hAnsiTheme="minorHAnsi" w:cstheme="minorBidi"/>
          <w:lang w:eastAsia="en-US" w:bidi="ar-SA"/>
        </w:rPr>
        <w:t xml:space="preserve"> földszinti helyiségében Népművészeti ajándékboltot működtettünk, mely egyesületi tagjaink zsűrizett munkáit kínálta a látogatók számára.</w:t>
      </w:r>
    </w:p>
    <w:p w:rsidR="005357DA" w:rsidRPr="005357DA" w:rsidRDefault="005357DA" w:rsidP="005357DA">
      <w:pPr>
        <w:spacing w:line="259" w:lineRule="auto"/>
        <w:jc w:val="both"/>
        <w:rPr>
          <w:rFonts w:asciiTheme="minorHAnsi" w:eastAsiaTheme="minorHAnsi" w:hAnsiTheme="minorHAnsi" w:cstheme="minorBidi"/>
          <w:lang w:eastAsia="en-US" w:bidi="ar-SA"/>
        </w:rPr>
      </w:pPr>
      <w:proofErr w:type="spellStart"/>
      <w:r w:rsidRPr="005357DA">
        <w:rPr>
          <w:rFonts w:asciiTheme="minorHAnsi" w:eastAsiaTheme="minorHAnsi" w:hAnsiTheme="minorHAnsi" w:cstheme="minorBidi"/>
          <w:lang w:eastAsia="en-US" w:bidi="ar-SA"/>
        </w:rPr>
        <w:t>Alkalmazottaink</w:t>
      </w:r>
      <w:proofErr w:type="spellEnd"/>
      <w:r w:rsidRPr="005357DA">
        <w:rPr>
          <w:rFonts w:asciiTheme="minorHAnsi" w:eastAsiaTheme="minorHAnsi" w:hAnsiTheme="minorHAnsi" w:cstheme="minorBidi"/>
          <w:lang w:eastAsia="en-US" w:bidi="ar-SA"/>
        </w:rPr>
        <w:t xml:space="preserve"> száma 10 fő volt, melyből 7 személy megváltozott munkaképességű. Utóbbiak az egyesület hímző és varró műhelyében végzik munkájukat. Ezen túlmenően két fő kulturális közfoglalkoztatott, két fő önkormányzati közmunkás közreműködött a mindennapi feladatok elvégzésében.</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Ad-hoc jelleggel a nagyobb események alkalmával mintegy 20</w:t>
      </w:r>
      <w:r w:rsidR="00764935">
        <w:rPr>
          <w:rFonts w:asciiTheme="minorHAnsi" w:eastAsiaTheme="minorHAnsi" w:hAnsiTheme="minorHAnsi" w:cstheme="minorBidi"/>
          <w:lang w:eastAsia="en-US" w:bidi="ar-SA"/>
        </w:rPr>
        <w:t>-25</w:t>
      </w:r>
      <w:r w:rsidRPr="005357DA">
        <w:rPr>
          <w:rFonts w:asciiTheme="minorHAnsi" w:eastAsiaTheme="minorHAnsi" w:hAnsiTheme="minorHAnsi" w:cstheme="minorBidi"/>
          <w:lang w:eastAsia="en-US" w:bidi="ar-SA"/>
        </w:rPr>
        <w:t xml:space="preserve"> fő önkéntesre számíthattunk.</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lastRenderedPageBreak/>
        <w:t>Saját rendezvények:</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imes New Roman"/>
          <w:lang w:eastAsia="en-US" w:bidi="ar-SA"/>
        </w:rPr>
      </w:pPr>
      <w:r w:rsidRPr="005357DA">
        <w:rPr>
          <w:rFonts w:asciiTheme="minorHAnsi" w:eastAsiaTheme="minorHAnsi" w:hAnsiTheme="minorHAnsi" w:cs="Times New Roman"/>
          <w:lang w:eastAsia="en-US" w:bidi="ar-SA"/>
        </w:rPr>
        <w:t>A Matyóföldi Folklórfesztivált 2003 óta egyesületünk rendezi, mely Mezőkövesd város egyik legértékesebb és leglátogatottabb nemzetközi kulturális eseménye.</w:t>
      </w:r>
    </w:p>
    <w:p w:rsidR="005357DA" w:rsidRPr="005357DA" w:rsidRDefault="005357DA" w:rsidP="005357DA">
      <w:pPr>
        <w:spacing w:after="160" w:line="259" w:lineRule="auto"/>
        <w:jc w:val="both"/>
        <w:rPr>
          <w:rFonts w:asciiTheme="minorHAnsi" w:eastAsia="Times New Roman" w:hAnsiTheme="minorHAnsi" w:cs="Times New Roman"/>
          <w:lang w:bidi="ar-SA"/>
        </w:rPr>
      </w:pPr>
      <w:r w:rsidRPr="005357DA">
        <w:rPr>
          <w:rFonts w:asciiTheme="minorHAnsi" w:eastAsiaTheme="minorHAnsi" w:hAnsiTheme="minorHAnsi" w:cstheme="minorBidi"/>
          <w:lang w:eastAsia="en-US" w:bidi="ar-SA"/>
        </w:rPr>
        <w:t xml:space="preserve">2017-ben a házigazda matyóföldi csoportok mellett vendégünk volt </w:t>
      </w:r>
      <w:r w:rsidRPr="005357DA">
        <w:rPr>
          <w:rFonts w:asciiTheme="minorHAnsi" w:eastAsia="Times New Roman" w:hAnsiTheme="minorHAnsi" w:cs="Times New Roman"/>
          <w:lang w:bidi="ar-SA"/>
        </w:rPr>
        <w:t xml:space="preserve">számos hazai néptáncegyüttes, zenekar és hagyományőrző csoport (Erin ír </w:t>
      </w:r>
      <w:proofErr w:type="spellStart"/>
      <w:r w:rsidRPr="005357DA">
        <w:rPr>
          <w:rFonts w:asciiTheme="minorHAnsi" w:eastAsia="Times New Roman" w:hAnsiTheme="minorHAnsi" w:cs="Times New Roman"/>
          <w:lang w:bidi="ar-SA"/>
        </w:rPr>
        <w:t>stepptánc</w:t>
      </w:r>
      <w:proofErr w:type="spellEnd"/>
      <w:r w:rsidRPr="005357DA">
        <w:rPr>
          <w:rFonts w:asciiTheme="minorHAnsi" w:eastAsia="Times New Roman" w:hAnsiTheme="minorHAnsi" w:cs="Times New Roman"/>
          <w:lang w:bidi="ar-SA"/>
        </w:rPr>
        <w:t xml:space="preserve">, </w:t>
      </w:r>
      <w:proofErr w:type="spellStart"/>
      <w:r w:rsidRPr="005357DA">
        <w:rPr>
          <w:rFonts w:asciiTheme="minorHAnsi" w:eastAsia="Times New Roman" w:hAnsiTheme="minorHAnsi" w:cs="Times New Roman"/>
          <w:lang w:bidi="ar-SA"/>
        </w:rPr>
        <w:t>Drumsters</w:t>
      </w:r>
      <w:proofErr w:type="spellEnd"/>
      <w:r w:rsidRPr="005357DA">
        <w:rPr>
          <w:rFonts w:asciiTheme="minorHAnsi" w:eastAsia="Times New Roman" w:hAnsiTheme="minorHAnsi" w:cs="Times New Roman"/>
          <w:lang w:bidi="ar-SA"/>
        </w:rPr>
        <w:t xml:space="preserve"> dobcsoport, Szabad Szombat, Agyagbanda, </w:t>
      </w:r>
      <w:proofErr w:type="spellStart"/>
      <w:r w:rsidRPr="005357DA">
        <w:rPr>
          <w:rFonts w:asciiTheme="minorHAnsi" w:eastAsia="Times New Roman" w:hAnsiTheme="minorHAnsi" w:cs="Times New Roman"/>
          <w:lang w:bidi="ar-SA"/>
        </w:rPr>
        <w:t>Dobroda</w:t>
      </w:r>
      <w:proofErr w:type="spellEnd"/>
      <w:r w:rsidRPr="005357DA">
        <w:rPr>
          <w:rFonts w:asciiTheme="minorHAnsi" w:eastAsia="Times New Roman" w:hAnsiTheme="minorHAnsi" w:cs="Times New Roman"/>
          <w:lang w:bidi="ar-SA"/>
        </w:rPr>
        <w:t xml:space="preserve">, </w:t>
      </w:r>
      <w:proofErr w:type="spellStart"/>
      <w:r w:rsidRPr="005357DA">
        <w:rPr>
          <w:rFonts w:asciiTheme="minorHAnsi" w:eastAsia="Times New Roman" w:hAnsiTheme="minorHAnsi" w:cs="Times New Roman"/>
          <w:lang w:bidi="ar-SA"/>
        </w:rPr>
        <w:t>Novaji</w:t>
      </w:r>
      <w:proofErr w:type="spellEnd"/>
      <w:r w:rsidRPr="005357DA">
        <w:rPr>
          <w:rFonts w:asciiTheme="minorHAnsi" w:eastAsia="Times New Roman" w:hAnsiTheme="minorHAnsi" w:cs="Times New Roman"/>
          <w:lang w:bidi="ar-SA"/>
        </w:rPr>
        <w:t xml:space="preserve"> remélők, Mohácsi </w:t>
      </w:r>
      <w:proofErr w:type="gramStart"/>
      <w:r w:rsidRPr="005357DA">
        <w:rPr>
          <w:rFonts w:asciiTheme="minorHAnsi" w:eastAsia="Times New Roman" w:hAnsiTheme="minorHAnsi" w:cs="Times New Roman"/>
          <w:lang w:bidi="ar-SA"/>
        </w:rPr>
        <w:t>busók)  de</w:t>
      </w:r>
      <w:proofErr w:type="gramEnd"/>
      <w:r w:rsidRPr="005357DA">
        <w:rPr>
          <w:rFonts w:asciiTheme="minorHAnsi" w:eastAsia="Times New Roman" w:hAnsiTheme="minorHAnsi" w:cs="Times New Roman"/>
          <w:lang w:bidi="ar-SA"/>
        </w:rPr>
        <w:t xml:space="preserve"> itt járt Mexikó, Bulgária, Szenegál folklór együttese is.</w:t>
      </w:r>
    </w:p>
    <w:p w:rsidR="005357DA" w:rsidRPr="005357DA" w:rsidRDefault="005357DA" w:rsidP="005357DA">
      <w:pPr>
        <w:spacing w:after="160" w:line="259"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A Matyó Néptáncegyüttes 70. évfordulója alkalmával áprilisban nosztalgia találkozón vettek részt a csoport egykori és jelenlegi tagjai.</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Az egyesület által szervezett és lebonyolított képzések:</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 xml:space="preserve">Októberben négy napos hímzőtáborban fejleszthették tudásukat az ország különböző pontjairól Mezőkövesdre érkező hímzők. </w:t>
      </w:r>
    </w:p>
    <w:p w:rsidR="005357DA" w:rsidRPr="005357DA" w:rsidRDefault="005357DA" w:rsidP="005357DA">
      <w:pPr>
        <w:suppressAutoHyphens/>
        <w:spacing w:line="276" w:lineRule="auto"/>
        <w:jc w:val="both"/>
        <w:rPr>
          <w:rFonts w:asciiTheme="minorHAnsi" w:eastAsia="Times New Roman" w:hAnsiTheme="minorHAnsi" w:cs="Times New Roman"/>
          <w:lang w:bidi="ar-SA"/>
        </w:rPr>
      </w:pP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Az NMI felkérésére kulturális közfoglalkoztatottak részére szerveztünk kézműves képzést az év végén, mely rendkívül pozitív visszhangot kapott.</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Szakmai pályázatok:</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jc w:val="both"/>
        <w:rPr>
          <w:rFonts w:asciiTheme="minorHAnsi" w:hAnsiTheme="minorHAnsi"/>
          <w:color w:val="222222"/>
        </w:rPr>
      </w:pPr>
      <w:r w:rsidRPr="005357DA">
        <w:rPr>
          <w:rFonts w:asciiTheme="minorHAnsi" w:hAnsiTheme="minorHAnsi"/>
          <w:color w:val="222222"/>
        </w:rPr>
        <w:t>A három évenként, immár 6. alkalommal meghirdetett Százrózsás hímző pályázatra összesen 330 munka érkezett, ebből 99 nem került be a kiállításba, de több, mint kétharmada a kiváló tervezésnek és kivitelezésnek köszönhetően látható volt a nagyközönség számára.</w:t>
      </w:r>
    </w:p>
    <w:p w:rsidR="005357DA" w:rsidRPr="005357DA" w:rsidRDefault="005357DA" w:rsidP="005357DA">
      <w:pPr>
        <w:jc w:val="both"/>
        <w:rPr>
          <w:rFonts w:asciiTheme="minorHAnsi" w:hAnsiTheme="minorHAnsi"/>
          <w:color w:val="222222"/>
        </w:rPr>
      </w:pPr>
      <w:r w:rsidRPr="005357DA">
        <w:rPr>
          <w:rFonts w:asciiTheme="minorHAnsi" w:hAnsiTheme="minorHAnsi"/>
          <w:color w:val="222222"/>
        </w:rPr>
        <w:t>A kiállított darabok 133 egyéni alkotó és 14 szakkör keze munkáját dicsérték.</w:t>
      </w:r>
    </w:p>
    <w:p w:rsidR="005357DA" w:rsidRPr="005357DA" w:rsidRDefault="005357DA" w:rsidP="005357DA">
      <w:pPr>
        <w:jc w:val="both"/>
        <w:rPr>
          <w:rFonts w:asciiTheme="minorHAnsi" w:hAnsiTheme="minorHAnsi"/>
          <w:color w:val="222222"/>
        </w:rPr>
      </w:pPr>
      <w:r w:rsidRPr="005357DA">
        <w:rPr>
          <w:rFonts w:asciiTheme="minorHAnsi" w:hAnsiTheme="minorHAnsi"/>
          <w:color w:val="222222"/>
        </w:rPr>
        <w:t>Egy első díj, két második és két harmadik díj, valamint 17 különdíj került kiosztásra. </w:t>
      </w:r>
    </w:p>
    <w:p w:rsidR="005357DA" w:rsidRPr="005357DA" w:rsidRDefault="005357DA" w:rsidP="005357DA">
      <w:pPr>
        <w:jc w:val="both"/>
        <w:rPr>
          <w:rFonts w:ascii="arial;sans-serif" w:hAnsi="arial;sans-serif" w:hint="eastAsia"/>
          <w:color w:val="222222"/>
        </w:rPr>
      </w:pPr>
      <w:r w:rsidRPr="005357DA">
        <w:rPr>
          <w:rFonts w:asciiTheme="minorHAnsi" w:hAnsiTheme="minorHAnsi"/>
          <w:color w:val="222222"/>
        </w:rPr>
        <w:t>Összesen 39 településről érkeztek a pályamunkák, a legtöbb Békéscsabáról. Mezőkövesdi pályázó 12 volt összesen (Zeleiné Pap Bernadett tervező-kivitelező, Tóth Józsefné tervező-kivitelező, valamint Lukácsné Lengyel Erzsébet, Sütő Margit, Bíró Lászlóné, Gyenes Gyuláné, Kada Andrásné, Rajna Mártonné, Pap Jánosné, Jacsó Jánosné, Kovács Gáspárné, Farkas Gáspárné kivitelezők).</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A NESZ megbízása alapján egyesületünk végezte az Országos Gyermek és Ifjúsági Kézműves Pályázat Észak-Magyarországi Régiós lebonyolítását, a zsűrizést és a kiállítás megvalósítását.</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Alkotóközösségek működtetése:</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Művészeti csoportjainkat (Matyó Néptáncegyüttes, Matyó Népi Együttes, Százrózsás Néptáncegyüttes, Borsóka Hímzőkör, Kézműves Kör) folyamatos működéséről gondoskodtunk, személyi és tárgyi feltételeket biztosítottuk számukra. 2015 őszén néptánc szakköröket indítottunk az utánpótlás nevelés érdekében, így 2017-ben már a Matyóföldi Folklórfesztiválon is szerepelhettek önálló műsorszámmal. Hagyományőrző együttes megalapítására 2014-ben került sor, de a csoport tagjai Százrózsás Néptáncegyüttes névvel újjá szerveződtek, azóta számos felkérésük van.</w:t>
      </w:r>
    </w:p>
    <w:p w:rsidR="005357DA" w:rsidRPr="005357DA" w:rsidRDefault="005357DA" w:rsidP="005357DA">
      <w:pPr>
        <w:suppressAutoHyphens/>
        <w:spacing w:line="276" w:lineRule="auto"/>
        <w:jc w:val="both"/>
        <w:rPr>
          <w:rFonts w:asciiTheme="minorHAnsi" w:eastAsia="Times New Roman" w:hAnsiTheme="minorHAnsi" w:cs="Times New Roman"/>
          <w:lang w:bidi="ar-SA"/>
        </w:rPr>
      </w:pP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lastRenderedPageBreak/>
        <w:t xml:space="preserve">A Matyó Néptáncegyüttes művészeti vezetői teendőit ifj. </w:t>
      </w:r>
      <w:proofErr w:type="spellStart"/>
      <w:r w:rsidRPr="005357DA">
        <w:rPr>
          <w:rFonts w:asciiTheme="minorHAnsi" w:eastAsia="Times New Roman" w:hAnsiTheme="minorHAnsi" w:cs="Times New Roman"/>
          <w:lang w:bidi="ar-SA"/>
        </w:rPr>
        <w:t>Zsuráfszky</w:t>
      </w:r>
      <w:proofErr w:type="spellEnd"/>
      <w:r w:rsidRPr="005357DA">
        <w:rPr>
          <w:rFonts w:asciiTheme="minorHAnsi" w:eastAsia="Times New Roman" w:hAnsiTheme="minorHAnsi" w:cs="Times New Roman"/>
          <w:lang w:bidi="ar-SA"/>
        </w:rPr>
        <w:t xml:space="preserve"> Zoltántól 2017. szeptemberében Orosz László miskolci néptáncoktató vette át. </w:t>
      </w:r>
    </w:p>
    <w:p w:rsidR="005357DA" w:rsidRPr="005357DA" w:rsidRDefault="005357DA" w:rsidP="005357DA">
      <w:pPr>
        <w:suppressAutoHyphens/>
        <w:spacing w:line="276" w:lineRule="auto"/>
        <w:jc w:val="both"/>
        <w:rPr>
          <w:rFonts w:asciiTheme="minorHAnsi" w:eastAsia="Times New Roman" w:hAnsiTheme="minorHAnsi" w:cs="Times New Roman"/>
          <w:lang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A Borsóka Hímzőkör vezetője és tagjai 2017-ben is nagy sikerrel szerepeltek a Százrózsás Hímzőpályázaton.</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Szervezeti élet:</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pacing w:line="259" w:lineRule="auto"/>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 xml:space="preserve">Az egyesület éves beszámoló közgyűlésére 2017. május 19-én került sor. A közhasznú beszámoló elfogadása mellett tisztújításra is sor került. </w:t>
      </w:r>
    </w:p>
    <w:p w:rsidR="005357DA" w:rsidRPr="005357DA" w:rsidRDefault="005357DA" w:rsidP="005357DA">
      <w:pPr>
        <w:spacing w:line="259" w:lineRule="auto"/>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 xml:space="preserve">Az új vezetőség: </w:t>
      </w:r>
    </w:p>
    <w:p w:rsidR="005357DA" w:rsidRPr="005357DA" w:rsidRDefault="005357DA" w:rsidP="005357DA">
      <w:pPr>
        <w:spacing w:line="259" w:lineRule="auto"/>
        <w:rPr>
          <w:rFonts w:asciiTheme="minorHAnsi" w:eastAsia="Times New Roman" w:hAnsiTheme="minorHAnsi" w:cs="Times New Roman"/>
          <w:lang w:bidi="ar-SA"/>
        </w:rPr>
      </w:pPr>
      <w:r w:rsidRPr="005357DA">
        <w:rPr>
          <w:rFonts w:asciiTheme="minorHAnsi" w:eastAsia="Times New Roman" w:hAnsiTheme="minorHAnsi" w:cs="Times New Roman"/>
          <w:bCs/>
          <w:lang w:bidi="ar-SA"/>
        </w:rPr>
        <w:t>Elnök:</w:t>
      </w:r>
      <w:r w:rsidRPr="005357DA">
        <w:rPr>
          <w:rFonts w:asciiTheme="minorHAnsi" w:eastAsia="Times New Roman" w:hAnsiTheme="minorHAnsi" w:cs="Times New Roman"/>
          <w:b/>
          <w:bCs/>
          <w:u w:val="single"/>
          <w:lang w:bidi="ar-SA"/>
        </w:rPr>
        <w:t xml:space="preserve"> </w:t>
      </w:r>
      <w:r w:rsidRPr="005357DA">
        <w:rPr>
          <w:rFonts w:asciiTheme="minorHAnsi" w:eastAsia="Times New Roman" w:hAnsiTheme="minorHAnsi" w:cs="Times New Roman"/>
          <w:lang w:bidi="ar-SA"/>
        </w:rPr>
        <w:t xml:space="preserve">Berecz Lászlóné </w:t>
      </w:r>
      <w:r w:rsidRPr="005357DA">
        <w:rPr>
          <w:rFonts w:asciiTheme="minorHAnsi" w:eastAsia="Times New Roman" w:hAnsiTheme="minorHAnsi" w:cs="Times New Roman"/>
          <w:bCs/>
          <w:lang w:bidi="ar-SA"/>
        </w:rPr>
        <w:t xml:space="preserve">Elnökség: </w:t>
      </w:r>
      <w:r w:rsidRPr="005357DA">
        <w:rPr>
          <w:rFonts w:asciiTheme="minorHAnsi" w:eastAsia="Times New Roman" w:hAnsiTheme="minorHAnsi" w:cs="Times New Roman"/>
          <w:lang w:bidi="ar-SA"/>
        </w:rPr>
        <w:t>Zeleiné Pap Bernadett, Pető Anna, Kiss Mátyás, Indre Andrea, Ferenczi Judit, T. Márton Gabriella</w:t>
      </w:r>
    </w:p>
    <w:p w:rsidR="005357DA" w:rsidRPr="005357DA" w:rsidRDefault="005357DA" w:rsidP="005357DA">
      <w:pPr>
        <w:suppressAutoHyphens/>
        <w:rPr>
          <w:rFonts w:asciiTheme="minorHAnsi" w:eastAsia="Times New Roman" w:hAnsiTheme="minorHAnsi" w:cs="Times New Roman"/>
          <w:lang w:bidi="ar-SA"/>
        </w:rPr>
      </w:pPr>
      <w:r w:rsidRPr="005357DA">
        <w:rPr>
          <w:rFonts w:asciiTheme="minorHAnsi" w:eastAsia="Times New Roman" w:hAnsiTheme="minorHAnsi" w:cs="Times New Roman"/>
          <w:bCs/>
          <w:lang w:bidi="ar-SA"/>
        </w:rPr>
        <w:t>Felügyelő bizottság:</w:t>
      </w:r>
      <w:r w:rsidRPr="005357DA">
        <w:rPr>
          <w:rFonts w:asciiTheme="minorHAnsi" w:eastAsia="Times New Roman" w:hAnsiTheme="minorHAnsi" w:cs="Times New Roman"/>
          <w:b/>
          <w:bCs/>
          <w:lang w:bidi="ar-SA"/>
        </w:rPr>
        <w:t xml:space="preserve"> </w:t>
      </w:r>
      <w:r w:rsidRPr="005357DA">
        <w:rPr>
          <w:rFonts w:asciiTheme="minorHAnsi" w:eastAsia="Times New Roman" w:hAnsiTheme="minorHAnsi" w:cs="Times New Roman"/>
          <w:lang w:bidi="ar-SA"/>
        </w:rPr>
        <w:t>Kovács László, Bíró Éva, Kovács Gáspárné</w:t>
      </w:r>
    </w:p>
    <w:p w:rsidR="005357DA" w:rsidRPr="005357DA" w:rsidRDefault="005357DA" w:rsidP="005357DA">
      <w:pPr>
        <w:suppressAutoHyphens/>
        <w:rPr>
          <w:rFonts w:ascii="Times New Roman" w:eastAsia="Times New Roman" w:hAnsi="Times New Roman" w:cs="Times New Roman"/>
          <w:lang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Az elnökség május 4-én, július 7-én és október 13-án ülésezett.</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Marketing tevékenység:</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 xml:space="preserve">Szervezetünk honlapja </w:t>
      </w:r>
      <w:hyperlink r:id="rId5" w:history="1">
        <w:r w:rsidRPr="005357DA">
          <w:rPr>
            <w:rFonts w:asciiTheme="minorHAnsi" w:eastAsiaTheme="minorHAnsi" w:hAnsiTheme="minorHAnsi" w:cstheme="minorBidi"/>
            <w:color w:val="0563C1" w:themeColor="hyperlink"/>
            <w:u w:val="single"/>
            <w:lang w:eastAsia="en-US" w:bidi="ar-SA"/>
          </w:rPr>
          <w:t>www.matyofolk.hu</w:t>
        </w:r>
      </w:hyperlink>
      <w:r w:rsidRPr="005357DA">
        <w:rPr>
          <w:rFonts w:asciiTheme="minorHAnsi" w:eastAsiaTheme="minorHAnsi" w:hAnsiTheme="minorHAnsi" w:cstheme="minorBidi"/>
          <w:lang w:eastAsia="en-US" w:bidi="ar-SA"/>
        </w:rPr>
        <w:t xml:space="preserve"> 2009-ben készült. A teljes tagságot és a nagyközönséget érintő híreket, rendezvényeket folyamatosan feltöltjük a felületre. A honlap korszerűsítése aktuálissá vált.</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2017-ben elkészült a facebook-os oldalunk is, melynek látogatottsága egyre nő.</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Matyó népművészet címmel 24 oldalas magyar-angol nyelvű önálló kiadványt állítottunk össze, mely népszerűsíti örökségünk értékeit és egyesületünk tevékenységét.</w:t>
      </w: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Médiákban, internetes felületeken való megjelenésünk száma igen jelentős volt, melyek a matyó kultúra megbecsülését, ismertté tételét szolgálták.</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Együttműködés:</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Valamennyi helyi civil szervezettel és kulturális intézménnyel kiváló munkakapcsolatot ápolunk. Tagjai vagyunk a Mezőkövesdi Civil Szövetség Egyesületnek.</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Mezőkövesd Város Önkormányzatával 1999 óta Közművelődési megállapodásunk van, melynek aktualizálását kezdeményeztük.</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B-A-Z megyében bejegyzett népművészeti egyesületekkel szoros, az Észak-Magyarországi régió többi népművészeti egyesületével ad-hoc jellegű kapcsolatban állunk.</w:t>
      </w:r>
    </w:p>
    <w:p w:rsid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Több országos szakmai szervezetnek, intézménynek is megbecsült, aktív tagjai vagyunk (Népművészeti Egyesületek Szövetsége, Folklórfesztiválok Szövetsége, Magyarországi Tájházak Szövetsége, Örökség Gyermek Népművészeti Egyesület, AHÁZAK, Hagyományok Háza, Nemzeti Művelődési Intézet) melyekben elnökségi tag, tanácsadó, ill. partner szerepet töltünk be.</w:t>
      </w:r>
    </w:p>
    <w:p w:rsidR="005357DA" w:rsidRDefault="005357DA" w:rsidP="005357DA">
      <w:pPr>
        <w:suppressAutoHyphens/>
        <w:spacing w:line="276" w:lineRule="auto"/>
        <w:jc w:val="both"/>
        <w:rPr>
          <w:rFonts w:asciiTheme="minorHAnsi" w:eastAsia="Times New Roman" w:hAnsiTheme="minorHAnsi" w:cs="Times New Roman"/>
          <w:lang w:bidi="ar-SA"/>
        </w:rPr>
      </w:pPr>
    </w:p>
    <w:p w:rsidR="005357DA" w:rsidRDefault="005357DA" w:rsidP="005357DA">
      <w:pPr>
        <w:suppressAutoHyphens/>
        <w:spacing w:line="276" w:lineRule="auto"/>
        <w:jc w:val="both"/>
        <w:rPr>
          <w:rFonts w:asciiTheme="minorHAnsi" w:eastAsia="Times New Roman" w:hAnsiTheme="minorHAnsi" w:cs="Times New Roman"/>
          <w:lang w:bidi="ar-SA"/>
        </w:rPr>
      </w:pPr>
    </w:p>
    <w:p w:rsidR="005357DA" w:rsidRPr="005357DA" w:rsidRDefault="005357DA" w:rsidP="005357DA">
      <w:pPr>
        <w:suppressAutoHyphens/>
        <w:spacing w:line="276" w:lineRule="auto"/>
        <w:jc w:val="both"/>
        <w:rPr>
          <w:rFonts w:asciiTheme="minorHAnsi" w:eastAsia="Times New Roman" w:hAnsiTheme="minorHAnsi" w:cs="Times New Roman"/>
          <w:lang w:bidi="ar-SA"/>
        </w:rPr>
      </w:pPr>
    </w:p>
    <w:p w:rsidR="005357DA" w:rsidRPr="005357DA" w:rsidRDefault="005357DA" w:rsidP="005357DA">
      <w:pPr>
        <w:suppressAutoHyphens/>
        <w:spacing w:line="276" w:lineRule="auto"/>
        <w:jc w:val="both"/>
        <w:rPr>
          <w:rFonts w:ascii="Times New Roman" w:eastAsia="Times New Roman" w:hAnsi="Times New Roman" w:cs="Times New Roman"/>
          <w:sz w:val="28"/>
          <w:szCs w:val="28"/>
          <w:lang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lastRenderedPageBreak/>
        <w:t>Elismerésekre irányuló tevékenységek:</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Fehér Tibor fazekas népi iparművészt a NESZ Hagyományőrző díjára jelöltük, Juhász László Év embere díjra jelölését támogattuk, mindkettőt sikerrel.</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Egyesületünk elnökségi tagját, Zeleiné Pap Bernadett hímző népi iparművészt több éve Népművészet Mestere díjra jelöljük, egyelőre eredménytelenül.</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 xml:space="preserve">Szabó Józsefné Népművészet Mestere, hímzőt Mezőkövesd Város </w:t>
      </w:r>
      <w:proofErr w:type="spellStart"/>
      <w:r w:rsidRPr="005357DA">
        <w:rPr>
          <w:rFonts w:asciiTheme="minorHAnsi" w:eastAsiaTheme="minorHAnsi" w:hAnsiTheme="minorHAnsi" w:cstheme="minorBidi"/>
          <w:lang w:eastAsia="en-US" w:bidi="ar-SA"/>
        </w:rPr>
        <w:t>Díszpolgára</w:t>
      </w:r>
      <w:proofErr w:type="spellEnd"/>
      <w:r w:rsidRPr="005357DA">
        <w:rPr>
          <w:rFonts w:asciiTheme="minorHAnsi" w:eastAsiaTheme="minorHAnsi" w:hAnsiTheme="minorHAnsi" w:cstheme="minorBidi"/>
          <w:lang w:eastAsia="en-US" w:bidi="ar-SA"/>
        </w:rPr>
        <w:t xml:space="preserve"> címre, Kovács László néptáncoktatót Mezőkövesd Városért díjra jelöltük, eredménytelenül.</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Más szervek programjain való közreműködés:</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Több alkalommal közreműködtünk városi rendezvényeknél, azoknak műsorszámainkkal való színesítésében (</w:t>
      </w:r>
      <w:proofErr w:type="spellStart"/>
      <w:r w:rsidRPr="005357DA">
        <w:rPr>
          <w:rFonts w:asciiTheme="minorHAnsi" w:eastAsiaTheme="minorHAnsi" w:hAnsiTheme="minorHAnsi" w:cstheme="minorBidi"/>
          <w:lang w:eastAsia="en-US" w:bidi="ar-SA"/>
        </w:rPr>
        <w:t>pl</w:t>
      </w:r>
      <w:proofErr w:type="spellEnd"/>
      <w:r w:rsidRPr="005357DA">
        <w:rPr>
          <w:rFonts w:asciiTheme="minorHAnsi" w:eastAsiaTheme="minorHAnsi" w:hAnsiTheme="minorHAnsi" w:cstheme="minorBidi"/>
          <w:lang w:eastAsia="en-US" w:bidi="ar-SA"/>
        </w:rPr>
        <w:t xml:space="preserve">: Matyó Rózsa Ünnepe, Matyó </w:t>
      </w:r>
      <w:proofErr w:type="gramStart"/>
      <w:r w:rsidRPr="005357DA">
        <w:rPr>
          <w:rFonts w:asciiTheme="minorHAnsi" w:eastAsiaTheme="minorHAnsi" w:hAnsiTheme="minorHAnsi" w:cstheme="minorBidi"/>
          <w:lang w:eastAsia="en-US" w:bidi="ar-SA"/>
        </w:rPr>
        <w:t>Húsvét</w:t>
      </w:r>
      <w:proofErr w:type="gramEnd"/>
      <w:r w:rsidRPr="005357DA">
        <w:rPr>
          <w:rFonts w:asciiTheme="minorHAnsi" w:eastAsiaTheme="minorHAnsi" w:hAnsiTheme="minorHAnsi" w:cstheme="minorBidi"/>
          <w:lang w:eastAsia="en-US" w:bidi="ar-SA"/>
        </w:rPr>
        <w:t xml:space="preserve">, </w:t>
      </w:r>
      <w:proofErr w:type="spellStart"/>
      <w:r w:rsidRPr="005357DA">
        <w:rPr>
          <w:rFonts w:asciiTheme="minorHAnsi" w:eastAsiaTheme="minorHAnsi" w:hAnsiTheme="minorHAnsi" w:cstheme="minorBidi"/>
          <w:lang w:eastAsia="en-US" w:bidi="ar-SA"/>
        </w:rPr>
        <w:t>Zsóry</w:t>
      </w:r>
      <w:proofErr w:type="spellEnd"/>
      <w:r w:rsidRPr="005357DA">
        <w:rPr>
          <w:rFonts w:asciiTheme="minorHAnsi" w:eastAsiaTheme="minorHAnsi" w:hAnsiTheme="minorHAnsi" w:cstheme="minorBidi"/>
          <w:lang w:eastAsia="en-US" w:bidi="ar-SA"/>
        </w:rPr>
        <w:t xml:space="preserve"> Majális, Gépésztalálkozó, létesítmény átadási ünnepségek stb.).</w:t>
      </w: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 xml:space="preserve">A hazai bemutatkozásaink többsége is igen színvonalas, országosan is jegyzett események keretében történtek </w:t>
      </w:r>
      <w:proofErr w:type="spellStart"/>
      <w:r w:rsidRPr="005357DA">
        <w:rPr>
          <w:rFonts w:asciiTheme="minorHAnsi" w:eastAsia="Times New Roman" w:hAnsiTheme="minorHAnsi" w:cs="Times New Roman"/>
          <w:lang w:bidi="ar-SA"/>
        </w:rPr>
        <w:t>pl</w:t>
      </w:r>
      <w:proofErr w:type="spellEnd"/>
      <w:r w:rsidRPr="005357DA">
        <w:rPr>
          <w:rFonts w:asciiTheme="minorHAnsi" w:eastAsia="Times New Roman" w:hAnsiTheme="minorHAnsi" w:cs="Times New Roman"/>
          <w:lang w:bidi="ar-SA"/>
        </w:rPr>
        <w:t xml:space="preserve">: Pünkösdi Sokadalom a Skanzenben, Szegedi Hungarikum Fesztivál, KÖN rendezvény Debrecenben, Gyöngyösön Virágvasárnapi fellépés, a NESZ rendezvényein: Mesterségek Ünnepe Budapesten, Várkert Bazár </w:t>
      </w:r>
      <w:proofErr w:type="gramStart"/>
      <w:r w:rsidRPr="005357DA">
        <w:rPr>
          <w:rFonts w:asciiTheme="minorHAnsi" w:eastAsia="Times New Roman" w:hAnsiTheme="minorHAnsi" w:cs="Times New Roman"/>
          <w:lang w:bidi="ar-SA"/>
        </w:rPr>
        <w:t>Húsvéton</w:t>
      </w:r>
      <w:proofErr w:type="gramEnd"/>
      <w:r w:rsidRPr="005357DA">
        <w:rPr>
          <w:rFonts w:asciiTheme="minorHAnsi" w:eastAsia="Times New Roman" w:hAnsiTheme="minorHAnsi" w:cs="Times New Roman"/>
          <w:lang w:bidi="ar-SA"/>
        </w:rPr>
        <w:t>, Országos Táncháztalálkozó játszóházi foglalkozásain.</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Szeptember hónapban nagyszabású kiállítás keretében mutattuk be Mezőkövesd népi kézműves hagyományát Tállyán.</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Külföldi megjelenések:</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 xml:space="preserve">Német testvérvárosunk, </w:t>
      </w:r>
      <w:proofErr w:type="spellStart"/>
      <w:r w:rsidRPr="005357DA">
        <w:rPr>
          <w:rFonts w:asciiTheme="minorHAnsi" w:eastAsia="Times New Roman" w:hAnsiTheme="minorHAnsi" w:cs="Times New Roman"/>
          <w:lang w:bidi="ar-SA"/>
        </w:rPr>
        <w:t>Bad</w:t>
      </w:r>
      <w:proofErr w:type="spellEnd"/>
      <w:r w:rsidRPr="005357DA">
        <w:rPr>
          <w:rFonts w:asciiTheme="minorHAnsi" w:eastAsia="Times New Roman" w:hAnsiTheme="minorHAnsi" w:cs="Times New Roman"/>
          <w:lang w:bidi="ar-SA"/>
        </w:rPr>
        <w:t xml:space="preserve"> </w:t>
      </w:r>
      <w:proofErr w:type="spellStart"/>
      <w:r w:rsidRPr="005357DA">
        <w:rPr>
          <w:rFonts w:asciiTheme="minorHAnsi" w:eastAsia="Times New Roman" w:hAnsiTheme="minorHAnsi" w:cs="Times New Roman"/>
          <w:lang w:bidi="ar-SA"/>
        </w:rPr>
        <w:t>Salzungen</w:t>
      </w:r>
      <w:proofErr w:type="spellEnd"/>
      <w:r w:rsidRPr="005357DA">
        <w:rPr>
          <w:rFonts w:asciiTheme="minorHAnsi" w:eastAsia="Times New Roman" w:hAnsiTheme="minorHAnsi" w:cs="Times New Roman"/>
          <w:lang w:bidi="ar-SA"/>
        </w:rPr>
        <w:t xml:space="preserve"> júniusban, erdélyi testvérvárosunk, Kézdivásárhely augusztusban megrendezett fesztiválján szerepeltek táncosaink nagy sikerrel. </w:t>
      </w:r>
    </w:p>
    <w:p w:rsidR="005357DA" w:rsidRPr="005357DA" w:rsidRDefault="005357DA" w:rsidP="005357DA">
      <w:pPr>
        <w:suppressAutoHyphens/>
        <w:spacing w:line="276" w:lineRule="auto"/>
        <w:jc w:val="both"/>
        <w:rPr>
          <w:rFonts w:asciiTheme="minorHAnsi" w:eastAsia="Times New Roman" w:hAnsiTheme="minorHAnsi" w:cs="Times New Roman"/>
          <w:lang w:bidi="ar-SA"/>
        </w:rPr>
      </w:pPr>
      <w:r w:rsidRPr="005357DA">
        <w:rPr>
          <w:rFonts w:asciiTheme="minorHAnsi" w:eastAsia="Times New Roman" w:hAnsiTheme="minorHAnsi" w:cs="Times New Roman"/>
          <w:lang w:bidi="ar-SA"/>
        </w:rPr>
        <w:t>A Magyar Ház meghívására New Yorkban tartott bemutatót egyesületünk hímző elnökségi tagja, Zeleiné Pap Bernadett a Magyar Örökség Fesztiválon.</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5357DA" w:rsidRPr="005357DA" w:rsidRDefault="005357DA" w:rsidP="005357DA">
      <w:pPr>
        <w:spacing w:line="259" w:lineRule="auto"/>
        <w:jc w:val="both"/>
        <w:rPr>
          <w:rFonts w:asciiTheme="minorHAnsi" w:eastAsiaTheme="minorHAnsi" w:hAnsiTheme="minorHAnsi" w:cstheme="minorBidi"/>
          <w:b/>
          <w:lang w:eastAsia="en-US" w:bidi="ar-SA"/>
        </w:rPr>
      </w:pPr>
      <w:r w:rsidRPr="005357DA">
        <w:rPr>
          <w:rFonts w:asciiTheme="minorHAnsi" w:eastAsiaTheme="minorHAnsi" w:hAnsiTheme="minorHAnsi" w:cstheme="minorBidi"/>
          <w:b/>
          <w:lang w:eastAsia="en-US" w:bidi="ar-SA"/>
        </w:rPr>
        <w:t>Egyéb tevékenységek:</w:t>
      </w:r>
    </w:p>
    <w:p w:rsidR="005357DA" w:rsidRPr="005357DA" w:rsidRDefault="005357DA" w:rsidP="005357DA">
      <w:pPr>
        <w:spacing w:line="259" w:lineRule="auto"/>
        <w:jc w:val="both"/>
        <w:rPr>
          <w:rFonts w:asciiTheme="minorHAnsi" w:eastAsiaTheme="minorHAnsi" w:hAnsiTheme="minorHAnsi" w:cstheme="minorBidi"/>
          <w:b/>
          <w:lang w:eastAsia="en-US" w:bidi="ar-SA"/>
        </w:rPr>
      </w:pP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A Szentendrei Szabadtéri Múzeum Cselekvő Közösségek mintaprojekt felhívására nyújtottunk be ajánlatot 2017 végén. Ajánlatunkat a bírálók elfogadták, így 2018-ban alkotópályázatok, gyermek kézműves tábor, hímző mesterkurzus és a matyó viseletek népszerűsítése valósulhat meg a program keretében.</w:t>
      </w:r>
    </w:p>
    <w:p w:rsidR="005357DA" w:rsidRPr="005357DA" w:rsidRDefault="005357DA" w:rsidP="005357DA">
      <w:pPr>
        <w:spacing w:line="259" w:lineRule="auto"/>
        <w:jc w:val="both"/>
        <w:rPr>
          <w:rFonts w:asciiTheme="minorHAnsi" w:eastAsiaTheme="minorHAnsi" w:hAnsiTheme="minorHAnsi" w:cstheme="minorBidi"/>
          <w:lang w:eastAsia="en-US" w:bidi="ar-SA"/>
        </w:rPr>
      </w:pPr>
      <w:r w:rsidRPr="005357DA">
        <w:rPr>
          <w:rFonts w:asciiTheme="minorHAnsi" w:eastAsiaTheme="minorHAnsi" w:hAnsiTheme="minorHAnsi" w:cstheme="minorBidi"/>
          <w:lang w:eastAsia="en-US" w:bidi="ar-SA"/>
        </w:rPr>
        <w:t>A NESZ meghívásos pályázatának eredményeként 3 éven át projekt megvalósítók leszünk számos EFOP programban Mezőkövesden, Egerben és Miskolcon „Felvidék-Matyóföld” események kapcsán.</w:t>
      </w:r>
    </w:p>
    <w:p w:rsidR="005357DA" w:rsidRPr="005357DA" w:rsidRDefault="005357DA" w:rsidP="005357DA">
      <w:pPr>
        <w:spacing w:line="259" w:lineRule="auto"/>
        <w:jc w:val="both"/>
        <w:rPr>
          <w:rFonts w:asciiTheme="minorHAnsi" w:eastAsiaTheme="minorHAnsi" w:hAnsiTheme="minorHAnsi" w:cstheme="minorBidi"/>
          <w:lang w:eastAsia="en-US" w:bidi="ar-SA"/>
        </w:rPr>
      </w:pPr>
    </w:p>
    <w:p w:rsidR="00B97C68" w:rsidRDefault="00B97C68">
      <w:pPr>
        <w:jc w:val="both"/>
        <w:rPr>
          <w:sz w:val="28"/>
          <w:szCs w:val="28"/>
        </w:rPr>
      </w:pPr>
    </w:p>
    <w:sectPr w:rsidR="00B97C68">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Liberation Serif">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276C0"/>
    <w:multiLevelType w:val="hybridMultilevel"/>
    <w:tmpl w:val="2E4C7368"/>
    <w:lvl w:ilvl="0" w:tplc="6D12CDFE">
      <w:start w:val="1"/>
      <w:numFmt w:val="decimal"/>
      <w:lvlText w:val="%1."/>
      <w:lvlJc w:val="left"/>
      <w:pPr>
        <w:ind w:left="720" w:hanging="360"/>
      </w:pPr>
      <w:rPr>
        <w:rFonts w:hint="default"/>
        <w:b/>
        <w:sz w:val="2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CA"/>
    <w:rsid w:val="000F676E"/>
    <w:rsid w:val="005357DA"/>
    <w:rsid w:val="00764935"/>
    <w:rsid w:val="00B97C68"/>
    <w:rsid w:val="00D018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99A1"/>
  <w15:docId w15:val="{6459CD5A-537D-4491-8944-B9B75D4D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hu-H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Microsoft YaHei"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paragraph" w:styleId="Listaszerbekezds">
    <w:name w:val="List Paragraph"/>
    <w:basedOn w:val="Norml"/>
    <w:uiPriority w:val="34"/>
    <w:qFormat/>
    <w:rsid w:val="00B97C68"/>
    <w:pPr>
      <w:ind w:left="720"/>
      <w:contextualSpacing/>
    </w:pPr>
    <w:rPr>
      <w:szCs w:val="21"/>
    </w:rPr>
  </w:style>
  <w:style w:type="paragraph" w:styleId="Buborkszveg">
    <w:name w:val="Balloon Text"/>
    <w:basedOn w:val="Norml"/>
    <w:link w:val="BuborkszvegChar"/>
    <w:uiPriority w:val="99"/>
    <w:semiHidden/>
    <w:unhideWhenUsed/>
    <w:rsid w:val="000F676E"/>
    <w:rPr>
      <w:rFonts w:ascii="Segoe UI" w:hAnsi="Segoe UI"/>
      <w:sz w:val="18"/>
      <w:szCs w:val="16"/>
    </w:rPr>
  </w:style>
  <w:style w:type="character" w:customStyle="1" w:styleId="BuborkszvegChar">
    <w:name w:val="Buborékszöveg Char"/>
    <w:basedOn w:val="Bekezdsalapbettpusa"/>
    <w:link w:val="Buborkszveg"/>
    <w:uiPriority w:val="99"/>
    <w:semiHidden/>
    <w:rsid w:val="000F676E"/>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yofol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1252</Words>
  <Characters>8644</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2018-05-11T08:23:00Z</cp:lastPrinted>
  <dcterms:created xsi:type="dcterms:W3CDTF">2018-05-09T13:34:00Z</dcterms:created>
  <dcterms:modified xsi:type="dcterms:W3CDTF">2018-05-11T08:26:00Z</dcterms:modified>
  <dc:language>hu-HU</dc:language>
</cp:coreProperties>
</file>